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74EF10AF" w14:textId="77777777" w:rsidR="00CD2E75" w:rsidRDefault="00AF4250">
      <w:pPr>
        <w:pStyle w:val="Corptext"/>
        <w:shd w:val="clear" w:color="auto" w:fill="FFFFFF"/>
        <w:rPr>
          <w:rFonts w:ascii="Century Gothic" w:hAnsi="Century Gothic" w:cs="Arial"/>
          <w:color w:val="000000"/>
          <w:sz w:val="22"/>
          <w:szCs w:val="22"/>
          <w:lang w:val="fr-FR"/>
        </w:rPr>
      </w:pPr>
      <w:r>
        <w:rPr>
          <w:rFonts w:ascii="Century Gothic" w:hAnsi="Century Gothic" w:cs="Arial"/>
          <w:noProof/>
          <w:color w:val="000000"/>
          <w:sz w:val="22"/>
          <w:szCs w:val="22"/>
          <w:lang w:val="fr-FR"/>
        </w:rPr>
        <mc:AlternateContent>
          <mc:Choice Requires="wpg">
            <w:drawing>
              <wp:anchor distT="0" distB="0" distL="114935" distR="114935" simplePos="0" relativeHeight="2" behindDoc="0" locked="0" layoutInCell="0" allowOverlap="1" wp14:anchorId="1C473FA9" wp14:editId="7B9E0D1B">
                <wp:simplePos x="0" y="0"/>
                <wp:positionH relativeFrom="page">
                  <wp:posOffset>752475</wp:posOffset>
                </wp:positionH>
                <wp:positionV relativeFrom="paragraph">
                  <wp:posOffset>13335</wp:posOffset>
                </wp:positionV>
                <wp:extent cx="499110" cy="593090"/>
                <wp:effectExtent l="635" t="60325" r="60325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9110" cy="593090"/>
                          <a:chOff x="0" y="0"/>
                          <a:chExt cx="498960" cy="592920"/>
                        </a:xfrm>
                      </wpg:grpSpPr>
                      <wps:wsp>
                        <wps:cNvPr id="2" name="Freeform: Shape 2"/>
                        <wps:cNvSpPr/>
                        <wps:spPr>
                          <a:xfrm rot="10800000">
                            <a:off x="0" y="375120"/>
                            <a:ext cx="498960" cy="217800"/>
                          </a:xfrm>
                          <a:custGeom>
                            <a:avLst/>
                            <a:gdLst>
                              <a:gd name="textAreaLeft" fmla="*/ 52920 w 282960"/>
                              <a:gd name="textAreaRight" fmla="*/ 230040 w 282960"/>
                              <a:gd name="textAreaTop" fmla="*/ 23040 h 123480"/>
                              <a:gd name="textAreaBottom" fmla="*/ 100440 h 1234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17477" y="21600"/>
                                </a:lnTo>
                                <a:lnTo>
                                  <a:pt x="4123" y="21600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00CCFF"/>
                              </a:gs>
                              <a:gs pos="100000">
                                <a:srgbClr val="0081A1"/>
                              </a:gs>
                            </a:gsLst>
                            <a:lin ang="5400000"/>
                          </a:gra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" name="Freeform: Shape 3"/>
                        <wps:cNvSpPr/>
                        <wps:spPr>
                          <a:xfrm rot="10800000">
                            <a:off x="95760" y="196920"/>
                            <a:ext cx="307440" cy="158040"/>
                          </a:xfrm>
                          <a:custGeom>
                            <a:avLst/>
                            <a:gdLst>
                              <a:gd name="textAreaLeft" fmla="*/ 37800 w 174240"/>
                              <a:gd name="textAreaRight" fmla="*/ 136440 w 174240"/>
                              <a:gd name="textAreaTop" fmla="*/ 19440 h 89640"/>
                              <a:gd name="textAreaBottom" fmla="*/ 70200 h 896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16312" y="21600"/>
                                </a:lnTo>
                                <a:lnTo>
                                  <a:pt x="5288" y="21600"/>
                                </a:lnTo>
                                <a:close/>
                              </a:path>
                            </a:pathLst>
                          </a:custGeom>
                          <a:gradFill rotWithShape="0">
                            <a:gsLst>
                              <a:gs pos="0">
                                <a:srgbClr val="00CCFF"/>
                              </a:gs>
                              <a:gs pos="100000">
                                <a:srgbClr val="0081A1"/>
                              </a:gs>
                            </a:gsLst>
                            <a:lin ang="5400000"/>
                          </a:gradFill>
                          <a:ln w="936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Flowchart: Extract 4"/>
                        <wps:cNvSpPr/>
                        <wps:spPr>
                          <a:xfrm>
                            <a:off x="172800" y="0"/>
                            <a:ext cx="153720" cy="177840"/>
                          </a:xfrm>
                          <a:prstGeom prst="flowChartExtract">
                            <a:avLst/>
                          </a:prstGeom>
                          <a:gradFill rotWithShape="0">
                            <a:gsLst>
                              <a:gs pos="0">
                                <a:srgbClr val="00CCFF"/>
                              </a:gs>
                              <a:gs pos="100000">
                                <a:srgbClr val="0081A1"/>
                              </a:gs>
                            </a:gsLst>
                            <a:lin ang="5400000"/>
                          </a:gradFill>
                          <a:ln w="9360">
                            <a:solidFill>
                              <a:srgbClr val="0000FF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231BBF89" id="Group 1" o:spid="_x0000_s1026" style="position:absolute;margin-left:59.25pt;margin-top:1.05pt;width:39.3pt;height:46.7pt;z-index:2;mso-wrap-distance-left:9.05pt;mso-wrap-distance-right:9.05pt;mso-position-horizontal-relative:page" coordsize="4989,59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" o:allowincell="f">
                <v:shape id="Freeform: Shape 2" o:spid="_x0000_s1027" style="position:absolute;top:3751;width:4989;height:2178;rotation:18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" path="m,l21600,,17477,21600r-13354,l,xe" fillcolor="#0cf" strokeweight=".26mm">
                  <v:fill color2="#0081a1" focus="100%" type="gradient">
                    <o:fill v:ext="view" type="gradientUnscaled"/>
                  </v:fill>
                  <v:stroke joinstyle="miter"/>
                  <v:path arrowok="t" textboxrect="4040,4030,17560,17570"/>
                </v:shape>
                <v:shape id="Freeform: Shape 3" o:spid="_x0000_s1028" style="position:absolute;left:957;top:1969;width:3075;height:1580;rotation:18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" path="m,l21600,,16312,21600r-11024,l,xe" fillcolor="#0cf" strokeweight=".26mm">
                  <v:fill color2="#0081a1" focus="100%" type="gradient">
                    <o:fill v:ext="view" type="gradientUnscaled"/>
                  </v:fill>
                  <v:stroke joinstyle="miter"/>
                  <v:path arrowok="t" textboxrect="4686,4684,16914,16916"/>
                </v:shape>
                <v:shapetype id="_x0000_t127" coordsize="21600,21600" o:spt="127" path="m10800,l21600,21600,,21600xe">
                  <v:stroke joinstyle="miter"/>
                  <v:path gradientshapeok="t" o:connecttype="custom" o:connectlocs="10800,0;5400,10800;10800,21600;16200,10800" textboxrect="5400,10800,16200,21600"/>
                </v:shapetype>
                <v:shape id="Flowchart: Extract 4" o:spid="_x0000_s1029" type="#_x0000_t127" style="position:absolute;left:1728;width:1537;height:1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" fillcolor="#0cf" strokecolor="blue" strokeweight=".26mm">
                  <v:fill color2="#0081a1" focus="100%" type="gradient">
                    <o:fill v:ext="view" type="gradientUnscaled"/>
                  </v:fill>
                </v:shape>
                <w10:wrap anchorx="page"/>
              </v:group>
            </w:pict>
          </mc:Fallback>
        </mc:AlternateContent>
      </w:r>
    </w:p>
    <w:p w14:paraId="125FF5C6" w14:textId="77777777" w:rsidR="00CD2E75" w:rsidRDefault="00AF4250">
      <w:pPr>
        <w:pStyle w:val="Corptext"/>
        <w:shd w:val="clear" w:color="auto" w:fill="E5E5E5"/>
        <w:jc w:val="center"/>
        <w:rPr>
          <w:b w:val="0"/>
          <w:bCs/>
          <w:iCs/>
          <w:sz w:val="20"/>
        </w:rPr>
      </w:pPr>
      <w:r>
        <w:rPr>
          <w:b w:val="0"/>
          <w:bCs/>
          <w:iCs/>
          <w:sz w:val="20"/>
        </w:rPr>
        <w:t>ROMÂNIA</w:t>
      </w:r>
    </w:p>
    <w:p w14:paraId="06646B80" w14:textId="77777777" w:rsidR="00CD2E75" w:rsidRDefault="00AF4250">
      <w:pPr>
        <w:pStyle w:val="Corptext"/>
        <w:shd w:val="clear" w:color="auto" w:fill="E5E5E5"/>
        <w:jc w:val="center"/>
        <w:rPr>
          <w:b w:val="0"/>
          <w:bCs/>
          <w:iCs/>
          <w:sz w:val="20"/>
        </w:rPr>
      </w:pPr>
      <w:r>
        <w:rPr>
          <w:b w:val="0"/>
          <w:bCs/>
          <w:iCs/>
          <w:sz w:val="20"/>
        </w:rPr>
        <w:t>CONSILIUL JUDEŢEAN VRANCEA</w:t>
      </w:r>
    </w:p>
    <w:p w14:paraId="557CB450" w14:textId="77777777" w:rsidR="00CD2E75" w:rsidRDefault="00AF4250">
      <w:pPr>
        <w:pStyle w:val="Corptext"/>
        <w:shd w:val="clear" w:color="auto" w:fill="E5E5E5"/>
        <w:ind w:firstLine="720"/>
      </w:pPr>
      <w:r>
        <w:rPr>
          <w:b w:val="0"/>
          <w:bCs/>
          <w:sz w:val="20"/>
        </w:rPr>
        <w:t xml:space="preserve">                                        DIRECŢIA GENERALĂ DE ASISTENŢĂ SOCIALĂ ŞI</w:t>
      </w:r>
    </w:p>
    <w:p w14:paraId="2C1E3E5A" w14:textId="77777777" w:rsidR="00CD2E75" w:rsidRDefault="00AF4250">
      <w:pPr>
        <w:pStyle w:val="Corptext"/>
        <w:shd w:val="clear" w:color="auto" w:fill="E5E5E5"/>
        <w:jc w:val="center"/>
        <w:rPr>
          <w:b w:val="0"/>
          <w:bCs/>
          <w:sz w:val="20"/>
        </w:rPr>
      </w:pPr>
      <w:r>
        <w:rPr>
          <w:b w:val="0"/>
          <w:bCs/>
          <w:sz w:val="20"/>
        </w:rPr>
        <w:t>PROTECŢIA COPILULUI VRANCEA</w:t>
      </w:r>
    </w:p>
    <w:p w14:paraId="1F4ABBA5" w14:textId="77777777" w:rsidR="00CD2E75" w:rsidRDefault="00AF4250">
      <w:pPr>
        <w:pStyle w:val="Corptext"/>
        <w:rPr>
          <w:b w:val="0"/>
          <w:sz w:val="20"/>
        </w:rPr>
      </w:pPr>
      <w:r>
        <w:rPr>
          <w:b w:val="0"/>
          <w:sz w:val="20"/>
        </w:rPr>
        <w:t>B-</w:t>
      </w:r>
      <w:proofErr w:type="spellStart"/>
      <w:r>
        <w:rPr>
          <w:b w:val="0"/>
          <w:sz w:val="20"/>
        </w:rPr>
        <w:t>dul</w:t>
      </w:r>
      <w:proofErr w:type="spellEnd"/>
      <w:r>
        <w:rPr>
          <w:b w:val="0"/>
          <w:sz w:val="20"/>
        </w:rPr>
        <w:t xml:space="preserve"> </w:t>
      </w:r>
      <w:proofErr w:type="spellStart"/>
      <w:r>
        <w:rPr>
          <w:b w:val="0"/>
          <w:sz w:val="20"/>
        </w:rPr>
        <w:t>Gării</w:t>
      </w:r>
      <w:proofErr w:type="spellEnd"/>
      <w:r>
        <w:rPr>
          <w:b w:val="0"/>
          <w:sz w:val="20"/>
        </w:rPr>
        <w:t>, nr. 13</w:t>
      </w:r>
      <w:proofErr w:type="gramStart"/>
      <w:r>
        <w:rPr>
          <w:b w:val="0"/>
          <w:sz w:val="20"/>
        </w:rPr>
        <w:tab/>
        <w:t xml:space="preserve">  </w:t>
      </w:r>
      <w:r>
        <w:rPr>
          <w:b w:val="0"/>
          <w:sz w:val="20"/>
        </w:rPr>
        <w:tab/>
      </w:r>
      <w:proofErr w:type="gramEnd"/>
      <w:r>
        <w:rPr>
          <w:b w:val="0"/>
          <w:sz w:val="20"/>
        </w:rPr>
        <w:tab/>
        <w:t xml:space="preserve">                            </w:t>
      </w:r>
      <w:r>
        <w:rPr>
          <w:b w:val="0"/>
          <w:sz w:val="20"/>
        </w:rPr>
        <w:tab/>
      </w:r>
      <w:r>
        <w:rPr>
          <w:b w:val="0"/>
          <w:sz w:val="20"/>
        </w:rPr>
        <w:tab/>
        <w:t xml:space="preserve">                </w:t>
      </w:r>
      <w:r>
        <w:rPr>
          <w:b w:val="0"/>
          <w:sz w:val="20"/>
        </w:rPr>
        <w:tab/>
        <w:t xml:space="preserve"> </w:t>
      </w:r>
      <w:r>
        <w:rPr>
          <w:b w:val="0"/>
          <w:sz w:val="20"/>
        </w:rPr>
        <w:tab/>
      </w:r>
      <w:r>
        <w:rPr>
          <w:b w:val="0"/>
          <w:sz w:val="20"/>
        </w:rPr>
        <w:tab/>
        <w:t xml:space="preserve">        Tel:  0237/230789</w:t>
      </w:r>
    </w:p>
    <w:p w14:paraId="110D5E38" w14:textId="77777777" w:rsidR="00CD2E75" w:rsidRDefault="00AF4250">
      <w:pPr>
        <w:pStyle w:val="Corptext"/>
      </w:pPr>
      <w:proofErr w:type="spellStart"/>
      <w:r>
        <w:rPr>
          <w:b w:val="0"/>
          <w:bCs/>
          <w:sz w:val="20"/>
        </w:rPr>
        <w:t>Focşani</w:t>
      </w:r>
      <w:proofErr w:type="spellEnd"/>
      <w:r>
        <w:rPr>
          <w:b w:val="0"/>
          <w:bCs/>
          <w:sz w:val="20"/>
        </w:rPr>
        <w:t xml:space="preserve">, </w:t>
      </w:r>
      <w:proofErr w:type="spellStart"/>
      <w:r>
        <w:rPr>
          <w:b w:val="0"/>
          <w:bCs/>
          <w:sz w:val="20"/>
        </w:rPr>
        <w:t>Vrancea</w:t>
      </w:r>
      <w:proofErr w:type="spellEnd"/>
      <w:r>
        <w:rPr>
          <w:b w:val="0"/>
          <w:bCs/>
          <w:sz w:val="20"/>
        </w:rPr>
        <w:t xml:space="preserve">, cod </w:t>
      </w:r>
      <w:r>
        <w:rPr>
          <w:rStyle w:val="Robust"/>
          <w:b/>
          <w:sz w:val="20"/>
        </w:rPr>
        <w:t>620104</w:t>
      </w:r>
      <w:r>
        <w:rPr>
          <w:b w:val="0"/>
          <w:bCs/>
          <w:sz w:val="20"/>
        </w:rPr>
        <w:t>,</w:t>
      </w:r>
      <w:r>
        <w:rPr>
          <w:b w:val="0"/>
          <w:bCs/>
          <w:sz w:val="20"/>
        </w:rPr>
        <w:tab/>
        <w:t xml:space="preserve">     </w:t>
      </w:r>
      <w:r>
        <w:rPr>
          <w:b w:val="0"/>
          <w:bCs/>
          <w:sz w:val="20"/>
        </w:rPr>
        <w:tab/>
        <w:t xml:space="preserve">                        </w:t>
      </w:r>
      <w:r>
        <w:rPr>
          <w:b w:val="0"/>
          <w:bCs/>
          <w:sz w:val="20"/>
        </w:rPr>
        <w:tab/>
      </w:r>
      <w:r>
        <w:rPr>
          <w:b w:val="0"/>
          <w:bCs/>
          <w:sz w:val="20"/>
        </w:rPr>
        <w:tab/>
      </w:r>
      <w:r>
        <w:rPr>
          <w:b w:val="0"/>
          <w:bCs/>
          <w:sz w:val="20"/>
        </w:rPr>
        <w:tab/>
        <w:t xml:space="preserve">    </w:t>
      </w:r>
      <w:r>
        <w:rPr>
          <w:b w:val="0"/>
          <w:bCs/>
          <w:sz w:val="20"/>
        </w:rPr>
        <w:tab/>
      </w:r>
      <w:r>
        <w:rPr>
          <w:b w:val="0"/>
          <w:bCs/>
          <w:sz w:val="20"/>
        </w:rPr>
        <w:tab/>
        <w:t xml:space="preserve"> </w:t>
      </w:r>
      <w:r>
        <w:rPr>
          <w:b w:val="0"/>
          <w:bCs/>
          <w:sz w:val="20"/>
        </w:rPr>
        <w:tab/>
        <w:t xml:space="preserve">         Fax:0237/230788</w:t>
      </w:r>
    </w:p>
    <w:p w14:paraId="48E44370" w14:textId="77777777" w:rsidR="00CD2E75" w:rsidRDefault="00AF4250">
      <w:pPr>
        <w:pStyle w:val="Corptext"/>
        <w:tabs>
          <w:tab w:val="left" w:pos="9360"/>
        </w:tabs>
        <w:jc w:val="center"/>
        <w:rPr>
          <w:b w:val="0"/>
          <w:sz w:val="22"/>
        </w:rPr>
      </w:pPr>
      <w:r>
        <w:rPr>
          <w:b w:val="0"/>
          <w:sz w:val="22"/>
        </w:rPr>
        <w:t xml:space="preserve">e-mail: </w:t>
      </w:r>
      <w:proofErr w:type="spellStart"/>
      <w:r>
        <w:rPr>
          <w:b w:val="0"/>
          <w:sz w:val="22"/>
        </w:rPr>
        <w:t>dgaspcvn</w:t>
      </w:r>
      <w:proofErr w:type="spellEnd"/>
      <w:r>
        <w:rPr>
          <w:b w:val="0"/>
          <w:sz w:val="22"/>
        </w:rPr>
        <w:t>@ yahoo.com</w:t>
      </w:r>
    </w:p>
    <w:p w14:paraId="77FC0942" w14:textId="77777777" w:rsidR="00CD2E75" w:rsidRDefault="00CD2E75">
      <w:pPr>
        <w:jc w:val="both"/>
        <w:rPr>
          <w:b/>
          <w:sz w:val="16"/>
        </w:rPr>
      </w:pPr>
    </w:p>
    <w:p w14:paraId="1AFC268F" w14:textId="77777777" w:rsidR="00CD2E75" w:rsidRDefault="00CD2E75">
      <w:pPr>
        <w:jc w:val="both"/>
        <w:rPr>
          <w:sz w:val="16"/>
        </w:rPr>
      </w:pPr>
    </w:p>
    <w:p w14:paraId="565FFFE8" w14:textId="041FFC1B" w:rsidR="00CD2E75" w:rsidRDefault="00E604AD">
      <w:pPr>
        <w:tabs>
          <w:tab w:val="left" w:pos="10238"/>
        </w:tabs>
        <w:jc w:val="both"/>
        <w:rPr>
          <w:sz w:val="20"/>
          <w:szCs w:val="20"/>
        </w:rPr>
      </w:pPr>
      <w:r>
        <w:rPr>
          <w:sz w:val="20"/>
          <w:szCs w:val="20"/>
        </w:rPr>
        <w:t>Nr. 16.339/22.09.2026</w:t>
      </w:r>
    </w:p>
    <w:p w14:paraId="3BE95DD2" w14:textId="77777777" w:rsidR="00CD2E75" w:rsidRDefault="00CD2E75">
      <w:pPr>
        <w:tabs>
          <w:tab w:val="left" w:pos="10238"/>
        </w:tabs>
        <w:jc w:val="both"/>
        <w:rPr>
          <w:sz w:val="16"/>
          <w:szCs w:val="20"/>
        </w:rPr>
      </w:pPr>
    </w:p>
    <w:p w14:paraId="02C10268" w14:textId="77777777" w:rsidR="00CD2E75" w:rsidRDefault="00CD2E75">
      <w:pPr>
        <w:pStyle w:val="Corptext"/>
        <w:jc w:val="right"/>
        <w:rPr>
          <w:sz w:val="16"/>
        </w:rPr>
      </w:pPr>
    </w:p>
    <w:p w14:paraId="18359039" w14:textId="77777777" w:rsidR="009F79D1" w:rsidRDefault="009F79D1" w:rsidP="009F79D1">
      <w:pPr>
        <w:autoSpaceDE w:val="0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PROCES VERBAL</w:t>
      </w:r>
    </w:p>
    <w:p w14:paraId="59EA9659" w14:textId="11EC26B4" w:rsidR="009F79D1" w:rsidRDefault="009F79D1" w:rsidP="009F79D1">
      <w:pPr>
        <w:autoSpaceDE w:val="0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Încheiat astăzi, 22.09.206, ca urmare a Contestației  nr.</w:t>
      </w:r>
      <w:r w:rsidR="00E604AD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sz w:val="28"/>
          <w:szCs w:val="28"/>
          <w:u w:val="single"/>
        </w:rPr>
        <w:t>16</w:t>
      </w:r>
      <w:r w:rsidR="00E604AD">
        <w:rPr>
          <w:b/>
          <w:i/>
          <w:sz w:val="28"/>
          <w:szCs w:val="28"/>
          <w:u w:val="single"/>
        </w:rPr>
        <w:t>.</w:t>
      </w:r>
      <w:r>
        <w:rPr>
          <w:b/>
          <w:i/>
          <w:sz w:val="28"/>
          <w:szCs w:val="28"/>
          <w:u w:val="single"/>
        </w:rPr>
        <w:t>239/21.09.2026</w:t>
      </w:r>
      <w:r w:rsidR="00391A91" w:rsidRPr="00391A91">
        <w:rPr>
          <w:b/>
          <w:i/>
          <w:sz w:val="28"/>
          <w:szCs w:val="28"/>
          <w:u w:val="single"/>
        </w:rPr>
        <w:t xml:space="preserve"> </w:t>
      </w:r>
      <w:r w:rsidR="00391A91">
        <w:rPr>
          <w:b/>
          <w:i/>
          <w:sz w:val="28"/>
          <w:szCs w:val="28"/>
          <w:u w:val="single"/>
        </w:rPr>
        <w:t xml:space="preserve">la proba scrisă din data de 17.09.2026, </w:t>
      </w:r>
      <w:r>
        <w:rPr>
          <w:b/>
          <w:i/>
          <w:sz w:val="28"/>
          <w:szCs w:val="28"/>
          <w:u w:val="single"/>
        </w:rPr>
        <w:t xml:space="preserve"> pentru ocuparea postului vacant de asistent medical </w:t>
      </w:r>
      <w:proofErr w:type="spellStart"/>
      <w:r>
        <w:rPr>
          <w:b/>
          <w:i/>
          <w:sz w:val="28"/>
          <w:szCs w:val="28"/>
          <w:u w:val="single"/>
        </w:rPr>
        <w:t>balneofiziokinetoterapeut</w:t>
      </w:r>
      <w:proofErr w:type="spellEnd"/>
      <w:r>
        <w:rPr>
          <w:b/>
          <w:i/>
          <w:sz w:val="28"/>
          <w:szCs w:val="28"/>
          <w:u w:val="single"/>
        </w:rPr>
        <w:t>/PL la C.C.S.C.D. Petrești</w:t>
      </w:r>
      <w:r w:rsidR="00E604AD">
        <w:rPr>
          <w:b/>
          <w:i/>
          <w:sz w:val="28"/>
          <w:szCs w:val="28"/>
          <w:u w:val="single"/>
        </w:rPr>
        <w:t xml:space="preserve"> - DPC</w:t>
      </w:r>
      <w:r>
        <w:rPr>
          <w:b/>
          <w:i/>
          <w:sz w:val="28"/>
          <w:szCs w:val="28"/>
          <w:u w:val="single"/>
        </w:rPr>
        <w:t xml:space="preserve">, </w:t>
      </w:r>
    </w:p>
    <w:p w14:paraId="1796C4A7" w14:textId="77777777" w:rsidR="009F79D1" w:rsidRDefault="009F79D1" w:rsidP="009F79D1">
      <w:pPr>
        <w:autoSpaceDE w:val="0"/>
        <w:ind w:left="180" w:firstLine="528"/>
        <w:jc w:val="both"/>
        <w:rPr>
          <w:b/>
          <w:i/>
          <w:sz w:val="28"/>
          <w:szCs w:val="28"/>
          <w:u w:val="single"/>
        </w:rPr>
      </w:pPr>
    </w:p>
    <w:p w14:paraId="4C54B6DE" w14:textId="77777777" w:rsidR="00CD2E75" w:rsidRDefault="00CD2E75">
      <w:pPr>
        <w:rPr>
          <w:rFonts w:ascii="Arial" w:hAnsi="Arial" w:cs="Arial"/>
          <w:b/>
          <w:i/>
          <w:sz w:val="16"/>
          <w:szCs w:val="16"/>
          <w:vertAlign w:val="superscript"/>
        </w:rPr>
      </w:pPr>
    </w:p>
    <w:p w14:paraId="761B0BDC" w14:textId="77777777" w:rsidR="00CD2E75" w:rsidRDefault="00CD2E75">
      <w:pPr>
        <w:autoSpaceDE w:val="0"/>
        <w:ind w:left="180" w:firstLine="528"/>
        <w:jc w:val="both"/>
        <w:rPr>
          <w:b/>
          <w:i/>
          <w:sz w:val="28"/>
          <w:szCs w:val="28"/>
          <w:u w:val="single"/>
        </w:rPr>
      </w:pPr>
    </w:p>
    <w:p w14:paraId="06A2F9C0" w14:textId="4860D816" w:rsidR="00CD2E75" w:rsidRPr="00032E3A" w:rsidRDefault="00AF4250">
      <w:pPr>
        <w:autoSpaceDE w:val="0"/>
        <w:ind w:left="180" w:firstLine="528"/>
        <w:jc w:val="both"/>
        <w:rPr>
          <w:sz w:val="28"/>
          <w:szCs w:val="28"/>
        </w:rPr>
      </w:pPr>
      <w:r>
        <w:rPr>
          <w:sz w:val="28"/>
          <w:szCs w:val="28"/>
        </w:rPr>
        <w:t>Comisia de soluționare a contestațiilor numită prin Dispoziția</w:t>
      </w:r>
      <w:r w:rsidR="00032E3A" w:rsidRPr="00DB05E5">
        <w:t xml:space="preserve"> </w:t>
      </w:r>
      <w:r w:rsidR="00032E3A" w:rsidRPr="00032E3A">
        <w:rPr>
          <w:sz w:val="28"/>
          <w:szCs w:val="28"/>
        </w:rPr>
        <w:t>nr. 617/25.08.2026, modificată parțial prin Dispoziția nr.</w:t>
      </w:r>
      <w:r w:rsidR="00032E3A">
        <w:rPr>
          <w:sz w:val="28"/>
          <w:szCs w:val="28"/>
        </w:rPr>
        <w:t xml:space="preserve"> </w:t>
      </w:r>
      <w:r w:rsidR="00032E3A" w:rsidRPr="00032E3A">
        <w:rPr>
          <w:sz w:val="28"/>
          <w:szCs w:val="28"/>
        </w:rPr>
        <w:t xml:space="preserve">666/10.09.2026, privind </w:t>
      </w:r>
      <w:proofErr w:type="spellStart"/>
      <w:r w:rsidR="00032E3A" w:rsidRPr="00032E3A">
        <w:rPr>
          <w:sz w:val="28"/>
          <w:szCs w:val="28"/>
        </w:rPr>
        <w:t>componenţa</w:t>
      </w:r>
      <w:proofErr w:type="spellEnd"/>
      <w:r w:rsidR="00032E3A" w:rsidRPr="00032E3A">
        <w:rPr>
          <w:sz w:val="28"/>
          <w:szCs w:val="28"/>
        </w:rPr>
        <w:t xml:space="preserve"> comisiei de </w:t>
      </w:r>
      <w:proofErr w:type="spellStart"/>
      <w:r w:rsidR="00032E3A" w:rsidRPr="00032E3A">
        <w:rPr>
          <w:sz w:val="28"/>
          <w:szCs w:val="28"/>
        </w:rPr>
        <w:t>soluţionare</w:t>
      </w:r>
      <w:proofErr w:type="spellEnd"/>
      <w:r w:rsidR="00032E3A" w:rsidRPr="00032E3A">
        <w:rPr>
          <w:sz w:val="28"/>
          <w:szCs w:val="28"/>
        </w:rPr>
        <w:t xml:space="preserve"> a </w:t>
      </w:r>
      <w:proofErr w:type="spellStart"/>
      <w:r w:rsidR="00032E3A" w:rsidRPr="00032E3A">
        <w:rPr>
          <w:sz w:val="28"/>
          <w:szCs w:val="28"/>
        </w:rPr>
        <w:t>contestaţiilor</w:t>
      </w:r>
      <w:proofErr w:type="spellEnd"/>
      <w:r w:rsidR="00032E3A" w:rsidRPr="00032E3A">
        <w:rPr>
          <w:sz w:val="28"/>
          <w:szCs w:val="28"/>
        </w:rPr>
        <w:t xml:space="preserve"> DPC</w:t>
      </w:r>
      <w:r w:rsidRPr="00032E3A">
        <w:rPr>
          <w:sz w:val="28"/>
          <w:szCs w:val="28"/>
        </w:rPr>
        <w:t>:</w:t>
      </w:r>
    </w:p>
    <w:p w14:paraId="3553F3EC" w14:textId="77777777" w:rsidR="00CD2E75" w:rsidRPr="00E604AD" w:rsidRDefault="00AF4250">
      <w:pPr>
        <w:autoSpaceDE w:val="0"/>
        <w:ind w:left="180" w:firstLine="528"/>
        <w:jc w:val="both"/>
        <w:rPr>
          <w:sz w:val="22"/>
          <w:szCs w:val="22"/>
        </w:rPr>
      </w:pPr>
      <w:r w:rsidRPr="00E604AD">
        <w:rPr>
          <w:sz w:val="22"/>
          <w:szCs w:val="22"/>
        </w:rPr>
        <w:t>văzând:</w:t>
      </w:r>
    </w:p>
    <w:p w14:paraId="47C8DA1A" w14:textId="575025B9" w:rsidR="00CD2E75" w:rsidRPr="00E604AD" w:rsidRDefault="009F79D1" w:rsidP="00E604AD">
      <w:pPr>
        <w:numPr>
          <w:ilvl w:val="0"/>
          <w:numId w:val="2"/>
        </w:numPr>
        <w:autoSpaceDE w:val="0"/>
        <w:jc w:val="both"/>
        <w:rPr>
          <w:sz w:val="22"/>
          <w:szCs w:val="22"/>
        </w:rPr>
      </w:pPr>
      <w:r w:rsidRPr="00E604AD">
        <w:rPr>
          <w:sz w:val="22"/>
          <w:szCs w:val="22"/>
        </w:rPr>
        <w:t xml:space="preserve">Contestația </w:t>
      </w:r>
      <w:r w:rsidR="00E604AD" w:rsidRPr="00E604AD">
        <w:rPr>
          <w:sz w:val="22"/>
          <w:szCs w:val="22"/>
        </w:rPr>
        <w:t>candidatului cu codul numeric pentru identificare nr. 354/04.09.2026</w:t>
      </w:r>
      <w:r w:rsidRPr="00E604AD">
        <w:rPr>
          <w:sz w:val="22"/>
          <w:szCs w:val="22"/>
        </w:rPr>
        <w:t>, înregistrată cu nr. 16</w:t>
      </w:r>
      <w:r w:rsidR="00E604AD" w:rsidRPr="00E604AD">
        <w:rPr>
          <w:sz w:val="22"/>
          <w:szCs w:val="22"/>
        </w:rPr>
        <w:t>.</w:t>
      </w:r>
      <w:r w:rsidRPr="00E604AD">
        <w:rPr>
          <w:sz w:val="22"/>
          <w:szCs w:val="22"/>
        </w:rPr>
        <w:t>239/21.09.2026</w:t>
      </w:r>
      <w:r w:rsidR="00E604AD" w:rsidRPr="00E604AD">
        <w:rPr>
          <w:sz w:val="22"/>
          <w:szCs w:val="22"/>
        </w:rPr>
        <w:t xml:space="preserve"> </w:t>
      </w:r>
      <w:r w:rsidRPr="00E604AD">
        <w:rPr>
          <w:sz w:val="22"/>
          <w:szCs w:val="22"/>
        </w:rPr>
        <w:t xml:space="preserve">privind nota obținută la proba scrisă din data de </w:t>
      </w:r>
      <w:r w:rsidR="009E2AAD" w:rsidRPr="00E604AD">
        <w:rPr>
          <w:sz w:val="22"/>
          <w:szCs w:val="22"/>
        </w:rPr>
        <w:t>17.09.2026</w:t>
      </w:r>
      <w:r w:rsidRPr="00E604AD">
        <w:rPr>
          <w:sz w:val="22"/>
          <w:szCs w:val="22"/>
        </w:rPr>
        <w:t xml:space="preserve"> pentru ocuparea postului vacant de asistent medical </w:t>
      </w:r>
      <w:proofErr w:type="spellStart"/>
      <w:r w:rsidRPr="00E604AD">
        <w:rPr>
          <w:sz w:val="22"/>
          <w:szCs w:val="22"/>
        </w:rPr>
        <w:t>balneofiziokinetoterapeut</w:t>
      </w:r>
      <w:proofErr w:type="spellEnd"/>
      <w:r w:rsidRPr="00E604AD">
        <w:rPr>
          <w:sz w:val="22"/>
          <w:szCs w:val="22"/>
        </w:rPr>
        <w:t xml:space="preserve">/PL – </w:t>
      </w:r>
      <w:r w:rsidR="00032E3A" w:rsidRPr="00E604AD">
        <w:rPr>
          <w:sz w:val="22"/>
          <w:szCs w:val="22"/>
        </w:rPr>
        <w:t>C.C.S.</w:t>
      </w:r>
      <w:r w:rsidR="00F95D92" w:rsidRPr="00E604AD">
        <w:rPr>
          <w:sz w:val="22"/>
          <w:szCs w:val="22"/>
        </w:rPr>
        <w:t>C.</w:t>
      </w:r>
      <w:r w:rsidR="00032E3A" w:rsidRPr="00E604AD">
        <w:rPr>
          <w:sz w:val="22"/>
          <w:szCs w:val="22"/>
        </w:rPr>
        <w:t>D. Petrești</w:t>
      </w:r>
      <w:r w:rsidR="00E604AD" w:rsidRPr="00E604AD">
        <w:rPr>
          <w:sz w:val="22"/>
          <w:szCs w:val="22"/>
        </w:rPr>
        <w:t xml:space="preserve"> - DPC</w:t>
      </w:r>
      <w:r w:rsidRPr="00E604AD">
        <w:rPr>
          <w:sz w:val="22"/>
          <w:szCs w:val="22"/>
        </w:rPr>
        <w:t>,</w:t>
      </w:r>
    </w:p>
    <w:p w14:paraId="7F640237" w14:textId="54743FAB" w:rsidR="00CD2E75" w:rsidRPr="00E604AD" w:rsidRDefault="00E604AD">
      <w:pPr>
        <w:autoSpaceDE w:val="0"/>
        <w:ind w:left="180" w:firstLine="528"/>
        <w:jc w:val="both"/>
        <w:rPr>
          <w:sz w:val="22"/>
          <w:szCs w:val="22"/>
        </w:rPr>
      </w:pPr>
      <w:r w:rsidRPr="00E604AD">
        <w:rPr>
          <w:sz w:val="22"/>
          <w:szCs w:val="22"/>
        </w:rPr>
        <w:t>î</w:t>
      </w:r>
      <w:r w:rsidR="00AF4250" w:rsidRPr="00E604AD">
        <w:rPr>
          <w:sz w:val="22"/>
          <w:szCs w:val="22"/>
        </w:rPr>
        <w:t>n conformitate:</w:t>
      </w:r>
    </w:p>
    <w:p w14:paraId="3AB5F1F7" w14:textId="0ABB52C6" w:rsidR="00CD2E75" w:rsidRPr="00E604AD" w:rsidRDefault="00AF4250">
      <w:pPr>
        <w:numPr>
          <w:ilvl w:val="0"/>
          <w:numId w:val="2"/>
        </w:numPr>
        <w:autoSpaceDE w:val="0"/>
        <w:jc w:val="both"/>
        <w:rPr>
          <w:sz w:val="22"/>
          <w:szCs w:val="22"/>
        </w:rPr>
      </w:pPr>
      <w:r w:rsidRPr="00E604AD">
        <w:rPr>
          <w:sz w:val="22"/>
          <w:szCs w:val="22"/>
        </w:rPr>
        <w:t>cu art. 27, alin. (2), lit. b), din Regulamentul-cadru privind organizarea și dezvoltarea carierei personalului contractual din sectorul bugetar plătit din fonduri publice, aprobat prin Hotărârea de Guvern nr. 1</w:t>
      </w:r>
      <w:r w:rsidR="00E604AD" w:rsidRPr="00E604AD">
        <w:rPr>
          <w:sz w:val="22"/>
          <w:szCs w:val="22"/>
        </w:rPr>
        <w:t>.</w:t>
      </w:r>
      <w:r w:rsidRPr="00E604AD">
        <w:rPr>
          <w:sz w:val="22"/>
          <w:szCs w:val="22"/>
        </w:rPr>
        <w:t>336/2022,</w:t>
      </w:r>
    </w:p>
    <w:p w14:paraId="71105F7A" w14:textId="78FC8D2E" w:rsidR="00CD2E75" w:rsidRPr="00E604AD" w:rsidRDefault="001768C4">
      <w:pPr>
        <w:numPr>
          <w:ilvl w:val="0"/>
          <w:numId w:val="2"/>
        </w:numPr>
        <w:autoSpaceDE w:val="0"/>
        <w:jc w:val="both"/>
        <w:rPr>
          <w:sz w:val="22"/>
          <w:szCs w:val="22"/>
        </w:rPr>
      </w:pPr>
      <w:r w:rsidRPr="00E604AD">
        <w:rPr>
          <w:sz w:val="22"/>
          <w:szCs w:val="22"/>
        </w:rPr>
        <w:t>Dispoziția nr.</w:t>
      </w:r>
      <w:r w:rsidR="00032E3A" w:rsidRPr="00E604AD">
        <w:rPr>
          <w:sz w:val="22"/>
          <w:szCs w:val="22"/>
        </w:rPr>
        <w:t xml:space="preserve"> 617/25.08.2026, modificată parțial prin. Dispoziția  nr. 666/10.09.2026, privind </w:t>
      </w:r>
      <w:proofErr w:type="spellStart"/>
      <w:r w:rsidR="00032E3A" w:rsidRPr="00E604AD">
        <w:rPr>
          <w:sz w:val="22"/>
          <w:szCs w:val="22"/>
        </w:rPr>
        <w:t>componenţa</w:t>
      </w:r>
      <w:proofErr w:type="spellEnd"/>
      <w:r w:rsidR="00032E3A" w:rsidRPr="00E604AD">
        <w:rPr>
          <w:sz w:val="22"/>
          <w:szCs w:val="22"/>
        </w:rPr>
        <w:t xml:space="preserve"> comisiei de </w:t>
      </w:r>
      <w:proofErr w:type="spellStart"/>
      <w:r w:rsidR="00032E3A" w:rsidRPr="00E604AD">
        <w:rPr>
          <w:sz w:val="22"/>
          <w:szCs w:val="22"/>
        </w:rPr>
        <w:t>soluţionare</w:t>
      </w:r>
      <w:proofErr w:type="spellEnd"/>
      <w:r w:rsidR="00032E3A" w:rsidRPr="00E604AD">
        <w:rPr>
          <w:sz w:val="22"/>
          <w:szCs w:val="22"/>
        </w:rPr>
        <w:t xml:space="preserve"> a </w:t>
      </w:r>
      <w:proofErr w:type="spellStart"/>
      <w:r w:rsidR="00032E3A" w:rsidRPr="00E604AD">
        <w:rPr>
          <w:sz w:val="22"/>
          <w:szCs w:val="22"/>
        </w:rPr>
        <w:t>contestaţiilor</w:t>
      </w:r>
      <w:proofErr w:type="spellEnd"/>
      <w:r w:rsidR="00032E3A" w:rsidRPr="00E604AD">
        <w:rPr>
          <w:sz w:val="22"/>
          <w:szCs w:val="22"/>
        </w:rPr>
        <w:t xml:space="preserve"> DPC </w:t>
      </w:r>
      <w:r w:rsidRPr="00E604AD">
        <w:rPr>
          <w:sz w:val="22"/>
          <w:szCs w:val="22"/>
        </w:rPr>
        <w:t xml:space="preserve">privind componența comisiei de soluționare a contestațiilor pentru concursul din data de </w:t>
      </w:r>
      <w:r w:rsidR="00032E3A" w:rsidRPr="00E604AD">
        <w:rPr>
          <w:sz w:val="22"/>
          <w:szCs w:val="22"/>
        </w:rPr>
        <w:t>17.09.2026</w:t>
      </w:r>
      <w:r w:rsidRPr="00E604AD">
        <w:rPr>
          <w:sz w:val="22"/>
          <w:szCs w:val="22"/>
        </w:rPr>
        <w:t>, emisă de Directorul General al D.G.A.S.P.C. Vrancea</w:t>
      </w:r>
    </w:p>
    <w:p w14:paraId="1C2BC7DB" w14:textId="77777777" w:rsidR="00CD2E75" w:rsidRDefault="00AF425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</w:p>
    <w:p w14:paraId="569ECBD6" w14:textId="2BE9FEA3" w:rsidR="00CD2E75" w:rsidRDefault="009013E4">
      <w:pPr>
        <w:jc w:val="center"/>
      </w:pPr>
      <w:r>
        <w:rPr>
          <w:b/>
          <w:i/>
          <w:sz w:val="28"/>
          <w:szCs w:val="28"/>
          <w:u w:val="single"/>
        </w:rPr>
        <w:t>Analizând</w:t>
      </w:r>
    </w:p>
    <w:p w14:paraId="24FEC230" w14:textId="77777777" w:rsidR="00CD2E75" w:rsidRDefault="00CD2E75">
      <w:pPr>
        <w:jc w:val="center"/>
        <w:rPr>
          <w:b/>
          <w:i/>
          <w:sz w:val="28"/>
          <w:szCs w:val="28"/>
          <w:u w:val="single"/>
        </w:rPr>
      </w:pPr>
    </w:p>
    <w:p w14:paraId="5C6C5F10" w14:textId="460768B5" w:rsidR="00CD2E75" w:rsidRDefault="00AF425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013E4">
        <w:rPr>
          <w:sz w:val="28"/>
          <w:szCs w:val="28"/>
        </w:rPr>
        <w:t>C</w:t>
      </w:r>
      <w:r>
        <w:rPr>
          <w:sz w:val="28"/>
          <w:szCs w:val="28"/>
        </w:rPr>
        <w:t xml:space="preserve">ontestația </w:t>
      </w:r>
      <w:r w:rsidR="00E604AD">
        <w:rPr>
          <w:sz w:val="28"/>
          <w:szCs w:val="28"/>
        </w:rPr>
        <w:t>cu codul numeric pentru identificare nr. 354/04.09.2026</w:t>
      </w:r>
      <w:r>
        <w:rPr>
          <w:sz w:val="28"/>
          <w:szCs w:val="28"/>
        </w:rPr>
        <w:t xml:space="preserve">, candidat pentru ocuparea postului vacant de asistent medical </w:t>
      </w:r>
      <w:proofErr w:type="spellStart"/>
      <w:r>
        <w:rPr>
          <w:sz w:val="28"/>
          <w:szCs w:val="28"/>
        </w:rPr>
        <w:t>balneofiziokinetoterapeut</w:t>
      </w:r>
      <w:proofErr w:type="spellEnd"/>
      <w:r>
        <w:rPr>
          <w:sz w:val="28"/>
          <w:szCs w:val="28"/>
        </w:rPr>
        <w:t xml:space="preserve">/PL – </w:t>
      </w:r>
      <w:r w:rsidR="00032E3A">
        <w:rPr>
          <w:sz w:val="28"/>
          <w:szCs w:val="28"/>
        </w:rPr>
        <w:t>C.C.S.</w:t>
      </w:r>
      <w:r w:rsidR="001768C4">
        <w:rPr>
          <w:sz w:val="28"/>
          <w:szCs w:val="28"/>
        </w:rPr>
        <w:t>C.</w:t>
      </w:r>
      <w:r w:rsidR="00032E3A">
        <w:rPr>
          <w:sz w:val="28"/>
          <w:szCs w:val="28"/>
        </w:rPr>
        <w:t>D. Petrești</w:t>
      </w:r>
      <w:r w:rsidR="00E604AD">
        <w:rPr>
          <w:sz w:val="28"/>
          <w:szCs w:val="28"/>
        </w:rPr>
        <w:t xml:space="preserve"> DPC</w:t>
      </w:r>
      <w:r>
        <w:rPr>
          <w:sz w:val="28"/>
          <w:szCs w:val="28"/>
        </w:rPr>
        <w:t xml:space="preserve">, respectiv a punctajului de </w:t>
      </w:r>
      <w:r>
        <w:rPr>
          <w:b/>
          <w:sz w:val="28"/>
          <w:szCs w:val="28"/>
          <w:u w:val="single"/>
        </w:rPr>
        <w:t>20 pct.</w:t>
      </w:r>
      <w:r>
        <w:rPr>
          <w:sz w:val="28"/>
          <w:szCs w:val="28"/>
        </w:rPr>
        <w:t xml:space="preserve"> obținut în urma probei scrise desfășurată în data de </w:t>
      </w:r>
      <w:r w:rsidR="00032E3A">
        <w:rPr>
          <w:sz w:val="28"/>
          <w:szCs w:val="28"/>
        </w:rPr>
        <w:t>17.09.2026</w:t>
      </w:r>
      <w:r>
        <w:rPr>
          <w:sz w:val="28"/>
          <w:szCs w:val="28"/>
        </w:rPr>
        <w:t>, comisia de soluționare a contestațiilor a procedat la recorectarea lucrării contestate, astfel că:</w:t>
      </w:r>
    </w:p>
    <w:p w14:paraId="2BBA5221" w14:textId="6D55EF2B" w:rsidR="003043C7" w:rsidRDefault="00AF4250" w:rsidP="00E604AD">
      <w:pPr>
        <w:numPr>
          <w:ilvl w:val="0"/>
          <w:numId w:val="3"/>
        </w:numPr>
        <w:tabs>
          <w:tab w:val="clear" w:pos="2160"/>
        </w:tabs>
        <w:ind w:left="432" w:hanging="432"/>
        <w:jc w:val="both"/>
        <w:rPr>
          <w:sz w:val="28"/>
          <w:szCs w:val="28"/>
        </w:rPr>
      </w:pPr>
      <w:r w:rsidRPr="0070700D">
        <w:rPr>
          <w:sz w:val="28"/>
          <w:szCs w:val="28"/>
        </w:rPr>
        <w:t>La subiectul nr. 1) ”</w:t>
      </w:r>
      <w:r w:rsidR="00032E3A" w:rsidRPr="006A0E4F">
        <w:rPr>
          <w:i/>
          <w:iCs/>
          <w:sz w:val="28"/>
          <w:szCs w:val="28"/>
        </w:rPr>
        <w:t>Prezentați standardul 5 -pregătirea pentru viața indepe</w:t>
      </w:r>
      <w:r w:rsidR="00AE5CE3" w:rsidRPr="006A0E4F">
        <w:rPr>
          <w:i/>
          <w:iCs/>
          <w:sz w:val="28"/>
          <w:szCs w:val="28"/>
        </w:rPr>
        <w:t>n</w:t>
      </w:r>
      <w:r w:rsidR="00032E3A" w:rsidRPr="006A0E4F">
        <w:rPr>
          <w:i/>
          <w:iCs/>
          <w:sz w:val="28"/>
          <w:szCs w:val="28"/>
        </w:rPr>
        <w:t>dentă</w:t>
      </w:r>
      <w:r w:rsidR="00AE5CE3" w:rsidRPr="006A0E4F">
        <w:rPr>
          <w:i/>
          <w:iCs/>
          <w:sz w:val="28"/>
          <w:szCs w:val="28"/>
        </w:rPr>
        <w:t xml:space="preserve"> din cadrul Ordinului nr.27/2019, privind aprobarea </w:t>
      </w:r>
      <w:proofErr w:type="spellStart"/>
      <w:r w:rsidR="00AE5CE3" w:rsidRPr="006A0E4F">
        <w:rPr>
          <w:i/>
          <w:iCs/>
          <w:sz w:val="28"/>
          <w:szCs w:val="28"/>
        </w:rPr>
        <w:t>standadelor</w:t>
      </w:r>
      <w:proofErr w:type="spellEnd"/>
      <w:r w:rsidR="00AE5CE3" w:rsidRPr="006A0E4F">
        <w:rPr>
          <w:i/>
          <w:iCs/>
          <w:sz w:val="28"/>
          <w:szCs w:val="28"/>
        </w:rPr>
        <w:t xml:space="preserve"> minime de calitate pentru </w:t>
      </w:r>
      <w:r w:rsidR="00082FD3" w:rsidRPr="006A0E4F">
        <w:rPr>
          <w:i/>
          <w:iCs/>
          <w:sz w:val="28"/>
          <w:szCs w:val="28"/>
        </w:rPr>
        <w:t>serviciile sociale de zi destinate copiilor</w:t>
      </w:r>
      <w:r w:rsidRPr="006A0E4F">
        <w:rPr>
          <w:i/>
          <w:iCs/>
          <w:sz w:val="28"/>
          <w:szCs w:val="28"/>
        </w:rPr>
        <w:t>”</w:t>
      </w:r>
      <w:r w:rsidRPr="0070700D">
        <w:rPr>
          <w:sz w:val="28"/>
          <w:szCs w:val="28"/>
        </w:rPr>
        <w:t>,</w:t>
      </w:r>
      <w:r w:rsidR="003043C7">
        <w:rPr>
          <w:sz w:val="28"/>
          <w:szCs w:val="28"/>
        </w:rPr>
        <w:t xml:space="preserve"> comisia a apreciat că răspunsul </w:t>
      </w:r>
      <w:r w:rsidR="00E604AD">
        <w:rPr>
          <w:sz w:val="28"/>
          <w:szCs w:val="28"/>
        </w:rPr>
        <w:t>candidatului</w:t>
      </w:r>
      <w:r w:rsidR="003043C7">
        <w:rPr>
          <w:sz w:val="28"/>
          <w:szCs w:val="28"/>
        </w:rPr>
        <w:t xml:space="preserve"> nu a fost din Ordinul 27/2019, ci s-a rezumat la enunțuri aleatorii din Legea 272/2004</w:t>
      </w:r>
      <w:r w:rsidR="0070700D" w:rsidRPr="0070700D">
        <w:rPr>
          <w:sz w:val="28"/>
          <w:szCs w:val="28"/>
        </w:rPr>
        <w:t xml:space="preserve">, </w:t>
      </w:r>
      <w:r w:rsidR="003043C7">
        <w:rPr>
          <w:sz w:val="28"/>
          <w:szCs w:val="28"/>
        </w:rPr>
        <w:t>privind protecția și promovarea drepturilor copilului</w:t>
      </w:r>
      <w:r w:rsidR="00D64C4C">
        <w:rPr>
          <w:sz w:val="28"/>
          <w:szCs w:val="28"/>
        </w:rPr>
        <w:t>, fără legătură directă cu baremul de corectare.</w:t>
      </w:r>
    </w:p>
    <w:p w14:paraId="4487C86C" w14:textId="23990327" w:rsidR="00CD2E75" w:rsidRPr="0070700D" w:rsidRDefault="003043C7" w:rsidP="00E604AD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Î</w:t>
      </w:r>
      <w:r w:rsidR="0070700D" w:rsidRPr="0070700D">
        <w:rPr>
          <w:sz w:val="28"/>
          <w:szCs w:val="28"/>
        </w:rPr>
        <w:t xml:space="preserve">n consecință, </w:t>
      </w:r>
      <w:r w:rsidRPr="0070700D">
        <w:rPr>
          <w:sz w:val="28"/>
          <w:szCs w:val="28"/>
        </w:rPr>
        <w:t xml:space="preserve"> comisia de soluționare a contestațiilor apreciază că punctajul a fost acordat potrivit baremului </w:t>
      </w:r>
      <w:proofErr w:type="spellStart"/>
      <w:r w:rsidRPr="0070700D">
        <w:rPr>
          <w:sz w:val="28"/>
          <w:szCs w:val="28"/>
        </w:rPr>
        <w:t>şi</w:t>
      </w:r>
      <w:proofErr w:type="spellEnd"/>
      <w:r w:rsidRPr="0070700D">
        <w:rPr>
          <w:sz w:val="28"/>
          <w:szCs w:val="28"/>
        </w:rPr>
        <w:t xml:space="preserve"> răspunsurilor din lucrarea scrisă și, în consecință, menține punctajul de </w:t>
      </w:r>
      <w:r w:rsidR="00082FD3" w:rsidRPr="0070700D">
        <w:rPr>
          <w:sz w:val="28"/>
          <w:szCs w:val="28"/>
        </w:rPr>
        <w:t xml:space="preserve">0 </w:t>
      </w:r>
      <w:r w:rsidRPr="0070700D">
        <w:rPr>
          <w:sz w:val="28"/>
          <w:szCs w:val="28"/>
        </w:rPr>
        <w:t>p acordat la acest subiect;</w:t>
      </w:r>
    </w:p>
    <w:p w14:paraId="35271094" w14:textId="77777777" w:rsidR="00082FD3" w:rsidRDefault="00082FD3" w:rsidP="00082FD3">
      <w:pPr>
        <w:ind w:left="2160"/>
        <w:jc w:val="both"/>
        <w:rPr>
          <w:sz w:val="28"/>
          <w:szCs w:val="28"/>
        </w:rPr>
      </w:pPr>
    </w:p>
    <w:p w14:paraId="2820A862" w14:textId="33584117" w:rsidR="00CD2E75" w:rsidRDefault="00AF4250" w:rsidP="00E604AD">
      <w:pPr>
        <w:numPr>
          <w:ilvl w:val="0"/>
          <w:numId w:val="3"/>
        </w:numPr>
        <w:tabs>
          <w:tab w:val="clear" w:pos="2160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La subiectul nr. 2) ”</w:t>
      </w:r>
      <w:r w:rsidR="00FB7A25" w:rsidRPr="006A0E4F">
        <w:rPr>
          <w:i/>
          <w:iCs/>
          <w:sz w:val="28"/>
          <w:szCs w:val="28"/>
        </w:rPr>
        <w:t xml:space="preserve">Care sunt </w:t>
      </w:r>
      <w:r w:rsidR="002F5561" w:rsidRPr="006A0E4F">
        <w:rPr>
          <w:i/>
          <w:iCs/>
          <w:sz w:val="28"/>
          <w:szCs w:val="28"/>
        </w:rPr>
        <w:t>scopurile măsurilor adoptate în domeniul sănătății și în domeniul educației, potrivit art.46 din Legea 272/2004, privind protecția și promovarea drepturilor copilului</w:t>
      </w:r>
      <w:r>
        <w:rPr>
          <w:sz w:val="28"/>
          <w:szCs w:val="28"/>
        </w:rPr>
        <w:t xml:space="preserve">”, se constată: </w:t>
      </w:r>
      <w:r w:rsidR="003043C7">
        <w:rPr>
          <w:sz w:val="28"/>
          <w:szCs w:val="28"/>
        </w:rPr>
        <w:t>contestatoarea, în loc să enunțe scopurile, a enumerat câteva din drepturile  copilului,</w:t>
      </w:r>
      <w:r w:rsidR="00D72A64">
        <w:rPr>
          <w:sz w:val="28"/>
          <w:szCs w:val="28"/>
        </w:rPr>
        <w:t xml:space="preserve"> nu corespunde cerinței formulate,</w:t>
      </w:r>
      <w:r w:rsidR="003043C7">
        <w:rPr>
          <w:sz w:val="28"/>
          <w:szCs w:val="28"/>
        </w:rPr>
        <w:t xml:space="preserve"> în consecință, </w:t>
      </w:r>
      <w:r>
        <w:rPr>
          <w:sz w:val="28"/>
          <w:szCs w:val="28"/>
        </w:rPr>
        <w:t xml:space="preserve">comisia de soluționare a contestațiilor apreciază că punctajul a fost acordat potrivit baremului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răspunsurilor din lucrarea scrisă și, în consecință, menține punctajul de </w:t>
      </w:r>
      <w:r w:rsidR="009013E4">
        <w:rPr>
          <w:sz w:val="28"/>
          <w:szCs w:val="28"/>
        </w:rPr>
        <w:t>5</w:t>
      </w:r>
      <w:r w:rsidR="00FA0F51">
        <w:rPr>
          <w:sz w:val="28"/>
          <w:szCs w:val="28"/>
        </w:rPr>
        <w:t xml:space="preserve"> </w:t>
      </w:r>
      <w:r>
        <w:rPr>
          <w:sz w:val="28"/>
          <w:szCs w:val="28"/>
        </w:rPr>
        <w:t>p acordat la acest subiect;</w:t>
      </w:r>
    </w:p>
    <w:p w14:paraId="136229F1" w14:textId="77777777" w:rsidR="00BC5D1F" w:rsidRDefault="00BC5D1F" w:rsidP="008D047A">
      <w:pPr>
        <w:ind w:left="2160"/>
        <w:jc w:val="both"/>
        <w:rPr>
          <w:sz w:val="28"/>
          <w:szCs w:val="28"/>
        </w:rPr>
      </w:pPr>
    </w:p>
    <w:p w14:paraId="07E88694" w14:textId="2411A002" w:rsidR="00CD2E75" w:rsidRDefault="00AF4250" w:rsidP="00E604AD">
      <w:pPr>
        <w:numPr>
          <w:ilvl w:val="0"/>
          <w:numId w:val="3"/>
        </w:numPr>
        <w:tabs>
          <w:tab w:val="clear" w:pos="2160"/>
        </w:tabs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La subiectul nr. 3) ”</w:t>
      </w:r>
      <w:r w:rsidR="00FA0F51">
        <w:rPr>
          <w:sz w:val="28"/>
          <w:szCs w:val="28"/>
        </w:rPr>
        <w:t xml:space="preserve"> </w:t>
      </w:r>
      <w:r w:rsidR="006A0E4F" w:rsidRPr="006A0E4F">
        <w:rPr>
          <w:i/>
          <w:iCs/>
          <w:sz w:val="28"/>
          <w:szCs w:val="28"/>
        </w:rPr>
        <w:t>P</w:t>
      </w:r>
      <w:r w:rsidR="00FA0F51" w:rsidRPr="006A0E4F">
        <w:rPr>
          <w:i/>
          <w:iCs/>
          <w:sz w:val="28"/>
          <w:szCs w:val="28"/>
        </w:rPr>
        <w:t>rezentați atribuțiile</w:t>
      </w:r>
      <w:r w:rsidR="006A0E4F" w:rsidRPr="006A0E4F">
        <w:rPr>
          <w:i/>
          <w:iCs/>
          <w:sz w:val="28"/>
          <w:szCs w:val="28"/>
        </w:rPr>
        <w:t xml:space="preserve"> direcției generale, în domeniul protecției și promovării drepturilor copilului, conform Anexei 1, art.10 din H.G.791/2017. Privind regulamentul cadru de organizare și funcționare al direcției generale de asistență socială ți protecția copilului</w:t>
      </w:r>
      <w:r w:rsidR="00FA0F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”, se constată:  comisia de soluționare a contestațiilor apreciază că punctajul a fost acordat potrivit baremului </w:t>
      </w:r>
      <w:proofErr w:type="spellStart"/>
      <w:r>
        <w:rPr>
          <w:sz w:val="28"/>
          <w:szCs w:val="28"/>
        </w:rPr>
        <w:t>şi</w:t>
      </w:r>
      <w:proofErr w:type="spellEnd"/>
      <w:r>
        <w:rPr>
          <w:sz w:val="28"/>
          <w:szCs w:val="28"/>
        </w:rPr>
        <w:t xml:space="preserve"> răspunsurilor din lucrarea scrisă și, în consecință, menține punctajul de </w:t>
      </w:r>
      <w:r w:rsidR="009013E4">
        <w:rPr>
          <w:sz w:val="28"/>
          <w:szCs w:val="28"/>
        </w:rPr>
        <w:t>5</w:t>
      </w:r>
      <w:r w:rsidR="006A0E4F">
        <w:rPr>
          <w:sz w:val="28"/>
          <w:szCs w:val="28"/>
        </w:rPr>
        <w:t xml:space="preserve"> </w:t>
      </w:r>
      <w:r>
        <w:rPr>
          <w:sz w:val="28"/>
          <w:szCs w:val="28"/>
        </w:rPr>
        <w:t>p acordat la acest subiect</w:t>
      </w:r>
      <w:r w:rsidR="00BC5D1F">
        <w:rPr>
          <w:sz w:val="28"/>
          <w:szCs w:val="28"/>
        </w:rPr>
        <w:t>.</w:t>
      </w:r>
    </w:p>
    <w:p w14:paraId="3F65A98C" w14:textId="2A00B002" w:rsidR="00EA3C6F" w:rsidRDefault="00EA3C6F" w:rsidP="00EA3C6F">
      <w:pPr>
        <w:jc w:val="both"/>
        <w:rPr>
          <w:b/>
          <w:bCs/>
          <w:sz w:val="28"/>
          <w:szCs w:val="28"/>
        </w:rPr>
      </w:pPr>
      <w:r w:rsidRPr="00BD3513">
        <w:rPr>
          <w:b/>
          <w:bCs/>
          <w:sz w:val="28"/>
          <w:szCs w:val="28"/>
        </w:rPr>
        <w:t xml:space="preserve">                                            </w:t>
      </w:r>
    </w:p>
    <w:p w14:paraId="78928407" w14:textId="51714E9F" w:rsidR="00EA3C6F" w:rsidRPr="00BD3513" w:rsidRDefault="00EA3C6F" w:rsidP="00EA3C6F">
      <w:p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                                                </w:t>
      </w:r>
      <w:r w:rsidRPr="00BD3513">
        <w:rPr>
          <w:b/>
          <w:bCs/>
          <w:sz w:val="28"/>
          <w:szCs w:val="28"/>
        </w:rPr>
        <w:t xml:space="preserve"> </w:t>
      </w:r>
      <w:r w:rsidRPr="00BD3513">
        <w:rPr>
          <w:b/>
          <w:bCs/>
          <w:sz w:val="28"/>
          <w:szCs w:val="28"/>
          <w:u w:val="single"/>
        </w:rPr>
        <w:t xml:space="preserve">Rezultatul soluționării contestației </w:t>
      </w:r>
    </w:p>
    <w:p w14:paraId="7FFBC3C6" w14:textId="77777777" w:rsidR="00EA3C6F" w:rsidRDefault="00EA3C6F">
      <w:pPr>
        <w:jc w:val="both"/>
        <w:rPr>
          <w:rFonts w:ascii="Arial" w:hAnsi="Arial" w:cs="Arial"/>
          <w:sz w:val="22"/>
          <w:szCs w:val="22"/>
        </w:rPr>
      </w:pPr>
    </w:p>
    <w:p w14:paraId="045BBCBA" w14:textId="4C4D2D16" w:rsidR="00CD2E75" w:rsidRPr="004E2766" w:rsidRDefault="004E2766" w:rsidP="00B165A5">
      <w:pPr>
        <w:tabs>
          <w:tab w:val="left" w:pos="1620"/>
        </w:tabs>
        <w:ind w:left="426" w:hanging="436"/>
        <w:jc w:val="both"/>
        <w:rPr>
          <w:sz w:val="28"/>
          <w:szCs w:val="28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B165A5">
        <w:rPr>
          <w:rFonts w:ascii="Arial" w:hAnsi="Arial" w:cs="Arial"/>
          <w:sz w:val="22"/>
          <w:szCs w:val="22"/>
        </w:rPr>
        <w:tab/>
      </w:r>
      <w:r w:rsidR="00B165A5">
        <w:rPr>
          <w:rFonts w:ascii="Arial" w:hAnsi="Arial" w:cs="Arial"/>
          <w:sz w:val="22"/>
          <w:szCs w:val="22"/>
        </w:rPr>
        <w:tab/>
      </w:r>
      <w:r w:rsidRPr="004E2766">
        <w:rPr>
          <w:sz w:val="28"/>
          <w:szCs w:val="28"/>
        </w:rPr>
        <w:t xml:space="preserve">Față de cele menționate mai sus, </w:t>
      </w:r>
      <w:r w:rsidRPr="004E2766">
        <w:rPr>
          <w:b/>
          <w:sz w:val="28"/>
          <w:szCs w:val="28"/>
        </w:rPr>
        <w:t>Comisia de soluționare a contestațiilor</w:t>
      </w:r>
      <w:r w:rsidRPr="004E2766">
        <w:rPr>
          <w:sz w:val="28"/>
          <w:szCs w:val="28"/>
        </w:rPr>
        <w:t xml:space="preserve">, apreciază că punctajul a fost acordat potrivit baremului </w:t>
      </w:r>
      <w:proofErr w:type="spellStart"/>
      <w:r w:rsidRPr="004E2766">
        <w:rPr>
          <w:sz w:val="28"/>
          <w:szCs w:val="28"/>
        </w:rPr>
        <w:t>şi</w:t>
      </w:r>
      <w:proofErr w:type="spellEnd"/>
      <w:r w:rsidRPr="004E2766">
        <w:rPr>
          <w:sz w:val="28"/>
          <w:szCs w:val="28"/>
        </w:rPr>
        <w:t xml:space="preserve"> răspunsurilor din lucrarea scrisă și în consecință, în raport cu prevederile art. 56, alin. (1), lit. b) din Regulamentul-cadru privind organizarea și dezvoltarea carierei personalului contractual din sectorul bugetar plătit din fonduri publice, aprobat prin Hotărârea de Guvern nr. 1336/2022, </w:t>
      </w:r>
      <w:r w:rsidRPr="004E2766">
        <w:rPr>
          <w:b/>
          <w:sz w:val="28"/>
          <w:szCs w:val="28"/>
        </w:rPr>
        <w:t>respinge ca nefondată contestația</w:t>
      </w:r>
      <w:r w:rsidRPr="004E2766">
        <w:rPr>
          <w:sz w:val="28"/>
          <w:szCs w:val="28"/>
        </w:rPr>
        <w:t>. Rezultatul se comunică candidatei conform procedurii concursului.</w:t>
      </w:r>
    </w:p>
    <w:p w14:paraId="4E63E1F8" w14:textId="77777777" w:rsidR="00CD2E75" w:rsidRDefault="00CD2E75">
      <w:pPr>
        <w:tabs>
          <w:tab w:val="left" w:pos="1620"/>
        </w:tabs>
        <w:ind w:left="720"/>
        <w:jc w:val="both"/>
        <w:rPr>
          <w:sz w:val="28"/>
          <w:szCs w:val="28"/>
        </w:rPr>
      </w:pPr>
    </w:p>
    <w:tbl>
      <w:tblPr>
        <w:tblW w:w="10152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735"/>
        <w:gridCol w:w="2865"/>
        <w:gridCol w:w="2076"/>
        <w:gridCol w:w="2300"/>
        <w:gridCol w:w="2176"/>
      </w:tblGrid>
      <w:tr w:rsidR="00CD2E75" w14:paraId="2A32D671" w14:textId="77777777" w:rsidTr="00B165A5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0BBFC" w14:textId="77777777" w:rsidR="00CD2E75" w:rsidRDefault="00AF4250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Nr. crt.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8AB09" w14:textId="28631ED6" w:rsidR="00CD2E75" w:rsidRDefault="00B165A5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Codul numeric pentru identificare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62EBE" w14:textId="77777777" w:rsidR="00CD2E75" w:rsidRDefault="00AF4250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Punctaj obținut inițial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C0AE2" w14:textId="77777777" w:rsidR="00CD2E75" w:rsidRDefault="00AF4250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Punctaj final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A7476" w14:textId="77777777" w:rsidR="00CD2E75" w:rsidRDefault="00AF4250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Admisă/Respinsă</w:t>
            </w:r>
          </w:p>
        </w:tc>
      </w:tr>
      <w:tr w:rsidR="00CD2E75" w14:paraId="3FE0AC5C" w14:textId="77777777"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98563" w14:textId="77777777" w:rsidR="00CD2E75" w:rsidRDefault="00AF4250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F2D16" w14:textId="2CF1FC70" w:rsidR="00CD2E75" w:rsidRDefault="00B165A5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354/04.09.2026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1843A" w14:textId="77777777" w:rsidR="00CD2E75" w:rsidRDefault="00AF4250">
            <w:pPr>
              <w:tabs>
                <w:tab w:val="left" w:pos="162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pct.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A79BD" w14:textId="77777777" w:rsidR="00CD2E75" w:rsidRDefault="00AF4250">
            <w:pPr>
              <w:tabs>
                <w:tab w:val="left" w:pos="1620"/>
              </w:tabs>
              <w:jc w:val="center"/>
            </w:pPr>
            <w:r>
              <w:rPr>
                <w:sz w:val="28"/>
                <w:szCs w:val="28"/>
              </w:rPr>
              <w:t>20 pct.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2B3D" w14:textId="77777777" w:rsidR="00CD2E75" w:rsidRPr="00B165A5" w:rsidRDefault="00AF4250">
            <w:pPr>
              <w:tabs>
                <w:tab w:val="left" w:pos="1620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B165A5">
              <w:rPr>
                <w:b/>
                <w:bCs/>
                <w:sz w:val="28"/>
                <w:szCs w:val="28"/>
              </w:rPr>
              <w:t>Respinsă</w:t>
            </w:r>
          </w:p>
        </w:tc>
      </w:tr>
    </w:tbl>
    <w:p w14:paraId="29412029" w14:textId="77777777" w:rsidR="00CD2E75" w:rsidRDefault="00CD2E75">
      <w:pPr>
        <w:tabs>
          <w:tab w:val="left" w:pos="1620"/>
        </w:tabs>
        <w:ind w:left="720"/>
        <w:jc w:val="both"/>
        <w:rPr>
          <w:sz w:val="28"/>
          <w:szCs w:val="28"/>
        </w:rPr>
      </w:pPr>
    </w:p>
    <w:p w14:paraId="14ABF258" w14:textId="034E033C" w:rsidR="00CD2E75" w:rsidRDefault="00CD2E75">
      <w:pPr>
        <w:rPr>
          <w:rFonts w:ascii="Arial" w:hAnsi="Arial" w:cs="Arial"/>
          <w:sz w:val="16"/>
          <w:szCs w:val="16"/>
        </w:rPr>
      </w:pPr>
    </w:p>
    <w:p w14:paraId="62DECE7D" w14:textId="18A48C5F" w:rsidR="003B5A11" w:rsidRDefault="003B5A11">
      <w:pPr>
        <w:rPr>
          <w:rFonts w:ascii="Arial" w:hAnsi="Arial" w:cs="Arial"/>
          <w:sz w:val="16"/>
          <w:szCs w:val="16"/>
        </w:rPr>
      </w:pPr>
    </w:p>
    <w:p w14:paraId="7BA9E5C2" w14:textId="3FE04E18" w:rsidR="003B5A11" w:rsidRDefault="003B5A11">
      <w:pPr>
        <w:rPr>
          <w:rFonts w:ascii="Arial" w:hAnsi="Arial" w:cs="Arial"/>
          <w:sz w:val="16"/>
          <w:szCs w:val="16"/>
        </w:rPr>
      </w:pPr>
    </w:p>
    <w:p w14:paraId="1B20CA0F" w14:textId="53F46509" w:rsidR="003B5A11" w:rsidRDefault="003B5A11">
      <w:pPr>
        <w:rPr>
          <w:rFonts w:ascii="Arial" w:hAnsi="Arial" w:cs="Arial"/>
          <w:sz w:val="16"/>
          <w:szCs w:val="16"/>
        </w:rPr>
      </w:pPr>
    </w:p>
    <w:p w14:paraId="61D4DDF6" w14:textId="3E542273" w:rsidR="003B5A11" w:rsidRDefault="003B5A11">
      <w:pPr>
        <w:rPr>
          <w:rFonts w:ascii="Arial" w:hAnsi="Arial" w:cs="Arial"/>
          <w:sz w:val="16"/>
          <w:szCs w:val="16"/>
        </w:rPr>
      </w:pPr>
    </w:p>
    <w:p w14:paraId="3CBA67D3" w14:textId="562DDF85" w:rsidR="003B5A11" w:rsidRDefault="003B5A11">
      <w:pPr>
        <w:rPr>
          <w:rFonts w:ascii="Arial" w:hAnsi="Arial" w:cs="Arial"/>
          <w:sz w:val="16"/>
          <w:szCs w:val="16"/>
        </w:rPr>
      </w:pPr>
    </w:p>
    <w:p w14:paraId="38E4D14D" w14:textId="3D3E4499" w:rsidR="003B5A11" w:rsidRDefault="003B5A11">
      <w:pPr>
        <w:rPr>
          <w:rFonts w:ascii="Arial" w:hAnsi="Arial" w:cs="Arial"/>
          <w:sz w:val="16"/>
          <w:szCs w:val="16"/>
        </w:rPr>
      </w:pPr>
    </w:p>
    <w:p w14:paraId="18DA8251" w14:textId="77777777" w:rsidR="003B5A11" w:rsidRDefault="003B5A11">
      <w:pPr>
        <w:rPr>
          <w:rFonts w:ascii="Arial" w:hAnsi="Arial" w:cs="Arial"/>
          <w:sz w:val="16"/>
          <w:szCs w:val="16"/>
        </w:rPr>
      </w:pPr>
    </w:p>
    <w:p w14:paraId="237CE1D4" w14:textId="3370A3F0" w:rsidR="00CD2E75" w:rsidRDefault="00AF425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Comisia de </w:t>
      </w:r>
      <w:proofErr w:type="spellStart"/>
      <w:r>
        <w:rPr>
          <w:b/>
          <w:i/>
          <w:sz w:val="28"/>
          <w:szCs w:val="28"/>
        </w:rPr>
        <w:t>solutionare</w:t>
      </w:r>
      <w:proofErr w:type="spellEnd"/>
      <w:r>
        <w:rPr>
          <w:b/>
          <w:i/>
          <w:sz w:val="28"/>
          <w:szCs w:val="28"/>
        </w:rPr>
        <w:t xml:space="preserve"> a </w:t>
      </w:r>
      <w:proofErr w:type="spellStart"/>
      <w:r>
        <w:rPr>
          <w:b/>
          <w:i/>
          <w:sz w:val="28"/>
          <w:szCs w:val="28"/>
        </w:rPr>
        <w:t>contestatiilor</w:t>
      </w:r>
      <w:proofErr w:type="spellEnd"/>
      <w:r w:rsidR="003B5A11">
        <w:rPr>
          <w:b/>
          <w:i/>
          <w:sz w:val="28"/>
          <w:szCs w:val="28"/>
        </w:rPr>
        <w:t xml:space="preserve"> DPC</w:t>
      </w:r>
    </w:p>
    <w:p w14:paraId="02E1356C" w14:textId="77777777" w:rsidR="00B76EFD" w:rsidRDefault="00B76EFD">
      <w:pPr>
        <w:jc w:val="center"/>
        <w:rPr>
          <w:b/>
          <w:i/>
          <w:sz w:val="28"/>
          <w:szCs w:val="28"/>
        </w:rPr>
      </w:pPr>
    </w:p>
    <w:p w14:paraId="5FC354E2" w14:textId="77777777" w:rsidR="00B76EFD" w:rsidRDefault="00B76EFD">
      <w:pPr>
        <w:jc w:val="center"/>
        <w:rPr>
          <w:b/>
          <w:i/>
          <w:sz w:val="28"/>
          <w:szCs w:val="28"/>
        </w:rPr>
      </w:pPr>
    </w:p>
    <w:p w14:paraId="5D51134D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0A5E6770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62B2EDD4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055ADC6C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09C6DF1F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0F663803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5F7F79D8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38723A7F" w14:textId="77777777" w:rsidR="00CD2E75" w:rsidRDefault="00CD2E75">
      <w:pPr>
        <w:rPr>
          <w:rFonts w:ascii="Arial" w:hAnsi="Arial" w:cs="Arial"/>
          <w:sz w:val="16"/>
          <w:szCs w:val="16"/>
        </w:rPr>
      </w:pPr>
    </w:p>
    <w:p w14:paraId="113AEA9D" w14:textId="77777777" w:rsidR="00CD2E75" w:rsidRDefault="00CD2E75">
      <w:pPr>
        <w:jc w:val="right"/>
        <w:rPr>
          <w:rFonts w:ascii="Arial" w:hAnsi="Arial" w:cs="Arial"/>
          <w:sz w:val="18"/>
          <w:szCs w:val="18"/>
        </w:rPr>
      </w:pPr>
    </w:p>
    <w:sectPr w:rsidR="00CD2E75">
      <w:pgSz w:w="12240" w:h="15840"/>
      <w:pgMar w:top="540" w:right="720" w:bottom="720" w:left="86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86376"/>
    <w:multiLevelType w:val="multilevel"/>
    <w:tmpl w:val="01F0C288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9594677"/>
    <w:multiLevelType w:val="multilevel"/>
    <w:tmpl w:val="06DEDBC2"/>
    <w:lvl w:ilvl="0">
      <w:start w:val="1"/>
      <w:numFmt w:val="none"/>
      <w:pStyle w:val="Titlu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lu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lu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lu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lu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lu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lu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lu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lu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B4E6332"/>
    <w:multiLevelType w:val="multilevel"/>
    <w:tmpl w:val="71A06E12"/>
    <w:lvl w:ilvl="0">
      <w:start w:val="1"/>
      <w:numFmt w:val="bullet"/>
      <w:lvlText w:val=""/>
      <w:lvlJc w:val="left"/>
      <w:pPr>
        <w:tabs>
          <w:tab w:val="num" w:pos="1485"/>
        </w:tabs>
        <w:ind w:left="1485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E75"/>
    <w:rsid w:val="00032E3A"/>
    <w:rsid w:val="00082FD3"/>
    <w:rsid w:val="001768C4"/>
    <w:rsid w:val="002808A6"/>
    <w:rsid w:val="002C4960"/>
    <w:rsid w:val="002F5561"/>
    <w:rsid w:val="003043C7"/>
    <w:rsid w:val="00391A91"/>
    <w:rsid w:val="003B5A11"/>
    <w:rsid w:val="004E2766"/>
    <w:rsid w:val="006869A0"/>
    <w:rsid w:val="006A0E4F"/>
    <w:rsid w:val="006F4284"/>
    <w:rsid w:val="0070700D"/>
    <w:rsid w:val="00770910"/>
    <w:rsid w:val="008D047A"/>
    <w:rsid w:val="009013E4"/>
    <w:rsid w:val="009E2AAD"/>
    <w:rsid w:val="009F79D1"/>
    <w:rsid w:val="00A54CEA"/>
    <w:rsid w:val="00AE5CE3"/>
    <w:rsid w:val="00AF4250"/>
    <w:rsid w:val="00B165A5"/>
    <w:rsid w:val="00B310E7"/>
    <w:rsid w:val="00B76EFD"/>
    <w:rsid w:val="00BC5D1F"/>
    <w:rsid w:val="00CD2E75"/>
    <w:rsid w:val="00D51322"/>
    <w:rsid w:val="00D64C4C"/>
    <w:rsid w:val="00D72A64"/>
    <w:rsid w:val="00DC5328"/>
    <w:rsid w:val="00DC5A68"/>
    <w:rsid w:val="00E604AD"/>
    <w:rsid w:val="00EA3C6F"/>
    <w:rsid w:val="00F9517D"/>
    <w:rsid w:val="00F95D92"/>
    <w:rsid w:val="00FA0F51"/>
    <w:rsid w:val="00FA71C4"/>
    <w:rsid w:val="00FB7A25"/>
    <w:rsid w:val="00FD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BA018"/>
  <w15:docId w15:val="{0BC19430-A883-474C-9BF6-C46A65F9C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 w:bidi="ar-SA"/>
    </w:rPr>
  </w:style>
  <w:style w:type="paragraph" w:styleId="Titlu1">
    <w:name w:val="heading 1"/>
    <w:basedOn w:val="Normal"/>
    <w:next w:val="Normal"/>
    <w:uiPriority w:val="9"/>
    <w:qFormat/>
    <w:pPr>
      <w:keepNext/>
      <w:numPr>
        <w:numId w:val="1"/>
      </w:numPr>
      <w:outlineLvl w:val="0"/>
    </w:pPr>
    <w:rPr>
      <w:rFonts w:eastAsia="Arial Unicode MS"/>
      <w:szCs w:val="20"/>
      <w:lang w:val="en-AU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jc w:val="center"/>
      <w:outlineLvl w:val="1"/>
    </w:pPr>
    <w:rPr>
      <w:rFonts w:eastAsia="Arial Unicode MS"/>
      <w:b/>
      <w:szCs w:val="20"/>
      <w:lang w:val="en-US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ind w:left="720" w:firstLine="720"/>
      <w:outlineLvl w:val="2"/>
    </w:pPr>
    <w:rPr>
      <w:rFonts w:ascii="Comic Sans MS" w:eastAsia="Arial Unicode MS" w:hAnsi="Comic Sans MS" w:cs="Arial"/>
      <w:b/>
      <w:i/>
      <w:szCs w:val="20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jc w:val="center"/>
      <w:outlineLvl w:val="3"/>
    </w:pPr>
    <w:rPr>
      <w:rFonts w:ascii="Comic Sans MS" w:eastAsia="Arial Unicode MS" w:hAnsi="Comic Sans MS" w:cs="Arial Unicode MS"/>
      <w:b/>
      <w:i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numPr>
        <w:ilvl w:val="4"/>
        <w:numId w:val="1"/>
      </w:numPr>
      <w:ind w:left="705"/>
      <w:outlineLvl w:val="4"/>
    </w:pPr>
    <w:rPr>
      <w:rFonts w:ascii="Century Gothic" w:hAnsi="Century Gothic" w:cs="Century Gothic"/>
      <w:b/>
      <w:bCs/>
      <w:sz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numPr>
        <w:ilvl w:val="5"/>
        <w:numId w:val="1"/>
      </w:numPr>
      <w:outlineLvl w:val="5"/>
    </w:pPr>
    <w:rPr>
      <w:rFonts w:eastAsia="Arial Unicode MS"/>
      <w:sz w:val="28"/>
      <w:szCs w:val="20"/>
      <w:lang w:val="en-AU"/>
    </w:rPr>
  </w:style>
  <w:style w:type="paragraph" w:styleId="Titlu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rFonts w:ascii="Comic Sans MS" w:hAnsi="Comic Sans MS" w:cs="Comic Sans MS"/>
      <w:b/>
      <w:i/>
      <w:sz w:val="28"/>
    </w:rPr>
  </w:style>
  <w:style w:type="paragraph" w:styleId="Titlu8">
    <w:name w:val="heading 8"/>
    <w:basedOn w:val="Normal"/>
    <w:next w:val="Normal"/>
    <w:qFormat/>
    <w:pPr>
      <w:keepNext/>
      <w:numPr>
        <w:ilvl w:val="7"/>
        <w:numId w:val="1"/>
      </w:numPr>
      <w:outlineLvl w:val="7"/>
    </w:pPr>
    <w:rPr>
      <w:b/>
      <w:bCs/>
    </w:rPr>
  </w:style>
  <w:style w:type="paragraph" w:styleId="Titlu9">
    <w:name w:val="heading 9"/>
    <w:basedOn w:val="Normal"/>
    <w:next w:val="Normal"/>
    <w:qFormat/>
    <w:pPr>
      <w:keepNext/>
      <w:numPr>
        <w:ilvl w:val="8"/>
        <w:numId w:val="1"/>
      </w:numPr>
      <w:ind w:firstLine="360"/>
      <w:outlineLvl w:val="8"/>
    </w:pPr>
    <w:rPr>
      <w:rFonts w:ascii="Century Gothic" w:hAnsi="Century Gothic" w:cs="Century Gothic"/>
      <w:b/>
      <w:bCs/>
      <w:sz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styleId="Robust">
    <w:name w:val="Strong"/>
    <w:qFormat/>
    <w:rPr>
      <w:b/>
      <w:bCs/>
    </w:rPr>
  </w:style>
  <w:style w:type="character" w:customStyle="1" w:styleId="do1">
    <w:name w:val="do1"/>
    <w:qFormat/>
    <w:rPr>
      <w:b/>
      <w:bCs/>
      <w:sz w:val="26"/>
      <w:szCs w:val="26"/>
    </w:rPr>
  </w:style>
  <w:style w:type="character" w:styleId="Hyperlink">
    <w:name w:val="Hyperlink"/>
    <w:rPr>
      <w:color w:val="0000FF"/>
      <w:u w:val="single"/>
    </w:rPr>
  </w:style>
  <w:style w:type="character" w:styleId="Numrdepagin">
    <w:name w:val="page number"/>
    <w:basedOn w:val="Fontdeparagrafimplicit"/>
  </w:style>
  <w:style w:type="character" w:styleId="HyperlinkParcurs">
    <w:name w:val="FollowedHyperlink"/>
    <w:rPr>
      <w:color w:val="800080"/>
      <w:u w:val="single"/>
    </w:rPr>
  </w:style>
  <w:style w:type="paragraph" w:customStyle="1" w:styleId="Heading">
    <w:name w:val="Heading"/>
    <w:basedOn w:val="Normal"/>
    <w:next w:val="Corptext"/>
    <w:qFormat/>
    <w:pPr>
      <w:jc w:val="center"/>
    </w:pPr>
    <w:rPr>
      <w:b/>
      <w:bCs/>
      <w:sz w:val="28"/>
      <w:lang w:val="en-US"/>
    </w:rPr>
  </w:style>
  <w:style w:type="paragraph" w:styleId="Corptext">
    <w:name w:val="Body Text"/>
    <w:basedOn w:val="Normal"/>
    <w:rPr>
      <w:b/>
      <w:sz w:val="28"/>
      <w:szCs w:val="20"/>
      <w:lang w:val="en-US"/>
    </w:rPr>
  </w:style>
  <w:style w:type="paragraph" w:styleId="List">
    <w:name w:val="List"/>
    <w:basedOn w:val="Corptext"/>
    <w:rPr>
      <w:rFonts w:cs="FreeSans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Indentcorptext">
    <w:name w:val="Body Text Indent"/>
    <w:basedOn w:val="Normal"/>
    <w:pPr>
      <w:ind w:left="5040" w:firstLine="720"/>
      <w:jc w:val="center"/>
    </w:pPr>
    <w:rPr>
      <w:sz w:val="22"/>
      <w:szCs w:val="20"/>
      <w:lang w:val="fr-FR"/>
    </w:rPr>
  </w:style>
  <w:style w:type="paragraph" w:styleId="Indentcorptext2">
    <w:name w:val="Body Text Indent 2"/>
    <w:basedOn w:val="Normal"/>
    <w:qFormat/>
    <w:pPr>
      <w:ind w:firstLine="720"/>
      <w:jc w:val="both"/>
    </w:pPr>
    <w:rPr>
      <w:rFonts w:ascii="Century Gothic" w:hAnsi="Century Gothic" w:cs="Century Gothic"/>
      <w:b/>
      <w:sz w:val="22"/>
    </w:rPr>
  </w:style>
  <w:style w:type="paragraph" w:styleId="Corptext3">
    <w:name w:val="Body Text 3"/>
    <w:basedOn w:val="Normal"/>
    <w:qFormat/>
    <w:pPr>
      <w:jc w:val="center"/>
    </w:pPr>
    <w:rPr>
      <w:rFonts w:ascii="Comic Sans MS" w:hAnsi="Comic Sans MS" w:cs="Comic Sans MS"/>
      <w:b/>
      <w:bCs/>
      <w:i/>
    </w:rPr>
  </w:style>
  <w:style w:type="paragraph" w:styleId="TextnBalon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Corptext2">
    <w:name w:val="Body Text 2"/>
    <w:basedOn w:val="Normal"/>
    <w:qFormat/>
    <w:pPr>
      <w:jc w:val="both"/>
    </w:pPr>
    <w:rPr>
      <w:rFonts w:ascii="Century Gothic" w:hAnsi="Century Gothic" w:cs="Century Gothic"/>
      <w:sz w:val="22"/>
    </w:rPr>
  </w:style>
  <w:style w:type="paragraph" w:styleId="Indentcorptext3">
    <w:name w:val="Body Text Indent 3"/>
    <w:basedOn w:val="Normal"/>
    <w:qFormat/>
    <w:pPr>
      <w:ind w:left="720" w:hanging="12"/>
      <w:jc w:val="both"/>
    </w:pPr>
    <w:rPr>
      <w:rFonts w:ascii="Century Gothic" w:hAnsi="Century Gothic" w:cs="Century Gothic"/>
      <w:sz w:val="22"/>
    </w:rPr>
  </w:style>
  <w:style w:type="paragraph" w:styleId="Subtitlu">
    <w:name w:val="Subtitle"/>
    <w:basedOn w:val="Normal"/>
    <w:next w:val="Corptext"/>
    <w:uiPriority w:val="11"/>
    <w:qFormat/>
    <w:pPr>
      <w:jc w:val="center"/>
    </w:pPr>
    <w:rPr>
      <w:b/>
      <w:bCs/>
      <w:lang w:val="fr-FR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ubsol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sonospacing0">
    <w:name w:val="msonospacing"/>
    <w:basedOn w:val="Normal"/>
    <w:qFormat/>
    <w:pPr>
      <w:spacing w:before="280" w:after="280"/>
    </w:pPr>
  </w:style>
  <w:style w:type="paragraph" w:styleId="Antet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694</Words>
  <Characters>4029</Characters>
  <Application>Microsoft Office Word</Application>
  <DocSecurity>0</DocSecurity>
  <Lines>33</Lines>
  <Paragraphs>9</Paragraphs>
  <ScaleCrop>false</ScaleCrop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Lacramioara</dc:creator>
  <cp:lastModifiedBy>VIVIANA</cp:lastModifiedBy>
  <cp:revision>2</cp:revision>
  <dcterms:created xsi:type="dcterms:W3CDTF">2026-09-22T09:00:00Z</dcterms:created>
  <dcterms:modified xsi:type="dcterms:W3CDTF">2026-09-22T09:00:00Z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2026-09-21T09:07:00Z</dcterms:created>
  <dc:creator>user</dc:creator>
  <dc:description/>
  <cp:keywords/>
  <dc:language>en-US</dc:language>
  <cp:lastModifiedBy>Lacramioara</cp:lastModifiedBy>
  <cp:lastPrinted>2025-01-27T13:17:00Z</cp:lastPrinted>
  <dcterms:modified xsi:type="dcterms:W3CDTF">2026-09-21T09:07:00Z</dcterms:modified>
  <cp:revision>2</cp:revision>
  <dc:subject/>
  <dc:title>CONSILIUL JUDEŢEAN VRANCEA</dc:title>
</cp:coreProperties>
</file>